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993" w:leader="none"/>
        </w:tabs>
        <w:spacing w:lineRule="auto" w:line="240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  <w:lang w:val="sr-RS"/>
        </w:rPr>
        <w:tab/>
        <w:t>предлог</w:t>
      </w:r>
      <w:r>
        <w:rPr>
          <w:rFonts w:cs="Arial" w:ascii="Arial" w:hAnsi="Arial"/>
          <w:sz w:val="24"/>
          <w:szCs w:val="24"/>
        </w:rPr>
        <w:tab/>
      </w:r>
    </w:p>
    <w:p>
      <w:pPr>
        <w:pStyle w:val="Normal"/>
        <w:tabs>
          <w:tab w:val="clear" w:pos="720"/>
          <w:tab w:val="left" w:pos="993" w:leader="none"/>
        </w:tabs>
        <w:spacing w:lineRule="auto" w:line="2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 xml:space="preserve">На основу </w:t>
      </w:r>
      <w:r>
        <w:rPr>
          <w:rFonts w:cs="Arial" w:ascii="Liberation Serif" w:hAnsi="Liberation Serif"/>
          <w:sz w:val="24"/>
          <w:szCs w:val="24"/>
          <w:lang w:val="sr-RS"/>
        </w:rPr>
        <w:t>одредби члана</w:t>
      </w:r>
      <w:r>
        <w:rPr>
          <w:rFonts w:cs="Arial" w:ascii="Liberation Serif" w:hAnsi="Liberation Serif"/>
          <w:sz w:val="24"/>
          <w:szCs w:val="24"/>
        </w:rPr>
        <w:t xml:space="preserve"> </w:t>
      </w:r>
      <w:r>
        <w:rPr>
          <w:rFonts w:cs="Arial" w:ascii="Liberation Serif" w:hAnsi="Liberation Serif"/>
          <w:sz w:val="24"/>
          <w:szCs w:val="24"/>
          <w:lang w:val="sr-RS"/>
        </w:rPr>
        <w:t>16. став 1. тачка 1. и став 2. тачка 1., члана 18. став 2. и 3., члана 20.</w:t>
      </w:r>
      <w:r>
        <w:rPr>
          <w:rFonts w:cs="Arial" w:ascii="Liberation Serif" w:hAnsi="Liberation Serif"/>
          <w:sz w:val="24"/>
          <w:szCs w:val="24"/>
        </w:rPr>
        <w:t xml:space="preserve"> Закона о локалним изборима („Службени гласник РС“, број 14/22 </w:t>
      </w:r>
      <w:r>
        <w:rPr>
          <w:rFonts w:cs="Arial" w:ascii="Liberation Serif" w:hAnsi="Liberation Serif"/>
          <w:sz w:val="24"/>
          <w:szCs w:val="24"/>
          <w:lang w:val="sr-RS"/>
        </w:rPr>
        <w:t>и 35/24</w:t>
      </w:r>
      <w:r>
        <w:rPr>
          <w:rFonts w:cs="Arial" w:ascii="Liberation Serif" w:hAnsi="Liberation Serif"/>
          <w:sz w:val="24"/>
          <w:szCs w:val="24"/>
        </w:rPr>
        <w:t xml:space="preserve">), </w:t>
      </w:r>
      <w:r>
        <w:rPr>
          <w:rFonts w:cs="Arial" w:ascii="Liberation Serif" w:hAnsi="Liberation Serif"/>
          <w:sz w:val="24"/>
          <w:szCs w:val="24"/>
          <w:lang w:val="sr-RS"/>
        </w:rPr>
        <w:t xml:space="preserve">члана 40. Статута општине Ариље („Службени гласник општине Ариље“  број 13/19) </w:t>
      </w:r>
    </w:p>
    <w:p>
      <w:pPr>
        <w:pStyle w:val="Normal"/>
        <w:tabs>
          <w:tab w:val="clear" w:pos="720"/>
          <w:tab w:val="left" w:pos="993" w:leader="none"/>
        </w:tabs>
        <w:spacing w:lineRule="auto" w:line="2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ab/>
        <w:t>Скупштина општине Ариље, на 14. седници одржаној 20</w:t>
      </w:r>
      <w:r>
        <w:rPr>
          <w:rFonts w:cs="Arial" w:ascii="Liberation Serif" w:hAnsi="Liberation Serif"/>
          <w:color w:val="000000"/>
          <w:sz w:val="24"/>
          <w:szCs w:val="24"/>
        </w:rPr>
        <w:t>.03.2026. године, донела је</w:t>
      </w:r>
    </w:p>
    <w:p>
      <w:pPr>
        <w:pStyle w:val="Normal"/>
        <w:tabs>
          <w:tab w:val="clear" w:pos="720"/>
          <w:tab w:val="left" w:pos="993" w:leader="none"/>
        </w:tabs>
        <w:spacing w:lineRule="auto" w:line="240"/>
        <w:jc w:val="center"/>
        <w:rPr>
          <w:sz w:val="24"/>
          <w:szCs w:val="24"/>
        </w:rPr>
      </w:pPr>
      <w:r>
        <w:rPr>
          <w:rFonts w:cs="Arial" w:ascii="Liberation Serif" w:hAnsi="Liberation Serif"/>
          <w:color w:val="000000"/>
          <w:sz w:val="24"/>
          <w:szCs w:val="24"/>
        </w:rPr>
        <w:t>ОДЛУКУ</w:t>
      </w:r>
    </w:p>
    <w:p>
      <w:pPr>
        <w:pStyle w:val="Normal"/>
        <w:tabs>
          <w:tab w:val="clear" w:pos="720"/>
          <w:tab w:val="left" w:pos="993" w:leader="none"/>
        </w:tabs>
        <w:spacing w:lineRule="auto" w:line="240" w:before="0" w:after="0"/>
        <w:jc w:val="center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 xml:space="preserve">О </w:t>
      </w:r>
      <w:r>
        <w:rPr>
          <w:rFonts w:cs="Arial" w:ascii="Liberation Serif" w:hAnsi="Liberation Serif"/>
          <w:sz w:val="24"/>
          <w:szCs w:val="24"/>
          <w:lang w:val="sr-RS"/>
        </w:rPr>
        <w:t xml:space="preserve">ИЗМЕНИ ОДЛУКЕ О </w:t>
      </w:r>
      <w:r>
        <w:rPr>
          <w:rFonts w:cs="Arial" w:ascii="Liberation Serif" w:hAnsi="Liberation Serif"/>
          <w:sz w:val="24"/>
          <w:szCs w:val="24"/>
        </w:rPr>
        <w:t xml:space="preserve">РАЗРЕШЕЊУ И ИМЕНОВАЊУ </w:t>
      </w:r>
      <w:r>
        <w:rPr>
          <w:rFonts w:cs="Arial" w:ascii="Liberation Serif" w:hAnsi="Liberation Serif"/>
          <w:sz w:val="24"/>
          <w:szCs w:val="24"/>
          <w:lang w:val="sr-RS"/>
        </w:rPr>
        <w:t>ПРЕДСЕДНИКА ОП</w:t>
      </w:r>
      <w:r>
        <w:rPr>
          <w:rFonts w:cs="Arial" w:ascii="Liberation Serif" w:hAnsi="Liberation Serif"/>
          <w:sz w:val="24"/>
          <w:szCs w:val="24"/>
        </w:rPr>
        <w:t>ШТИНСКЕ ИЗБОРНЕ КОМИСИЈЕ ОПШТИНЕ АРИЉЕ У СТАЛНОМ САСТАВУ</w:t>
      </w:r>
    </w:p>
    <w:p>
      <w:pPr>
        <w:pStyle w:val="Normal"/>
        <w:tabs>
          <w:tab w:val="clear" w:pos="720"/>
          <w:tab w:val="left" w:pos="993" w:leader="none"/>
        </w:tabs>
        <w:spacing w:lineRule="auto" w:line="24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ab/>
        <w:t xml:space="preserve">1. </w:t>
      </w:r>
      <w:r>
        <w:rPr>
          <w:rFonts w:cs="Arial" w:ascii="Liberation Serif" w:hAnsi="Liberation Serif"/>
          <w:sz w:val="24"/>
          <w:szCs w:val="24"/>
          <w:lang w:val="sr-RS"/>
        </w:rPr>
        <w:t>У Одлуци о разрешењу и именовању чланова и заменика чланова Општинске изборне комисије општине Ариље у сталном саставу (Службени гласник општине Ариље број 31/24)</w:t>
      </w:r>
      <w:r>
        <w:rPr>
          <w:rFonts w:cs="Arial" w:ascii="Liberation Serif" w:hAnsi="Liberation Serif"/>
          <w:sz w:val="24"/>
          <w:szCs w:val="24"/>
          <w:lang w:val="en-US"/>
        </w:rPr>
        <w:t xml:space="preserve"> ( </w:t>
      </w:r>
      <w:r>
        <w:rPr>
          <w:rFonts w:cs="Arial" w:ascii="Liberation Serif" w:hAnsi="Liberation Serif"/>
          <w:sz w:val="24"/>
          <w:szCs w:val="24"/>
          <w:lang w:val="sr-RS"/>
        </w:rPr>
        <w:t xml:space="preserve">у даљем тексту Одлука), у тачки 2. подтачке 1) и 7) мења се и то тако што се разрешавају дужности  председник </w:t>
      </w:r>
      <w:r>
        <w:rPr>
          <w:rFonts w:cs="Arial" w:ascii="Liberation Serif" w:hAnsi="Liberation Serif"/>
          <w:b/>
          <w:sz w:val="24"/>
          <w:szCs w:val="24"/>
          <w:lang w:val="sr-RS"/>
        </w:rPr>
        <w:t>Миљана Вукотић</w:t>
      </w:r>
      <w:r>
        <w:rPr>
          <w:rFonts w:cs="Arial" w:ascii="Liberation Serif" w:hAnsi="Liberation Serif"/>
          <w:sz w:val="24"/>
          <w:szCs w:val="24"/>
          <w:lang w:val="sr-CS"/>
        </w:rPr>
        <w:t xml:space="preserve">, дипл. правник </w:t>
      </w:r>
      <w:r>
        <w:rPr>
          <w:rFonts w:cs="Arial" w:ascii="Liberation Serif" w:hAnsi="Liberation Serif"/>
          <w:sz w:val="24"/>
          <w:szCs w:val="24"/>
          <w:lang w:val="sr-RS"/>
        </w:rPr>
        <w:t>и заменик члана Драган Павловић, бивши из Ариља и именују се председник ________________________ и заменик члана _________________.</w:t>
      </w:r>
    </w:p>
    <w:p>
      <w:pPr>
        <w:pStyle w:val="Normal"/>
        <w:tabs>
          <w:tab w:val="clear" w:pos="720"/>
          <w:tab w:val="left" w:pos="993" w:leader="none"/>
        </w:tabs>
        <w:spacing w:lineRule="auto" w:line="2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ab/>
        <w:t xml:space="preserve">2. У </w:t>
      </w:r>
      <w:r>
        <w:rPr>
          <w:rFonts w:cs="Arial" w:ascii="Liberation Serif" w:hAnsi="Liberation Serif"/>
          <w:sz w:val="24"/>
          <w:szCs w:val="24"/>
          <w:lang w:val="sr-RS"/>
        </w:rPr>
        <w:t>свему осталом Одлука остаје неизмењена.</w:t>
      </w:r>
    </w:p>
    <w:p>
      <w:pPr>
        <w:pStyle w:val="Normal"/>
        <w:spacing w:lineRule="auto" w:line="240"/>
        <w:jc w:val="both"/>
        <w:rPr>
          <w:color w:val="000000"/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 xml:space="preserve">3. Ова одлука ступа на снагу даном доношења, а </w:t>
      </w:r>
      <w:r>
        <w:rPr>
          <w:rFonts w:cs="Arial" w:ascii="Liberation Serif" w:hAnsi="Liberation Serif"/>
          <w:sz w:val="24"/>
          <w:szCs w:val="24"/>
          <w:lang w:val="sr-RS"/>
        </w:rPr>
        <w:t>мандат именованих трајаће до истека мандата Општинске изборне комисије општине Ариље.</w:t>
      </w:r>
    </w:p>
    <w:p>
      <w:pPr>
        <w:pStyle w:val="Normal"/>
        <w:spacing w:lineRule="auto" w:line="240"/>
        <w:jc w:val="both"/>
        <w:rPr>
          <w:color w:val="000000"/>
          <w:sz w:val="24"/>
          <w:szCs w:val="24"/>
        </w:rPr>
      </w:pPr>
      <w:r>
        <w:rPr>
          <w:rFonts w:cs="Arial" w:ascii="Liberation Serif" w:hAnsi="Liberation Serif"/>
          <w:sz w:val="24"/>
          <w:szCs w:val="24"/>
          <w:lang w:val="sr-RS"/>
        </w:rPr>
        <w:t>4. Ова одлука се објављује у „Службеном гласнику општине Ариље“ и</w:t>
      </w:r>
      <w:r>
        <w:rPr>
          <w:rFonts w:cs="Arial" w:ascii="Liberation Serif" w:hAnsi="Liberation Serif"/>
          <w:sz w:val="24"/>
          <w:szCs w:val="24"/>
        </w:rPr>
        <w:t xml:space="preserve"> на веб-презентацији Републичке изборне комисије. 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240"/>
        <w:jc w:val="center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  <w:lang w:val="sr-RS"/>
        </w:rPr>
        <w:tab/>
      </w:r>
      <w:r>
        <w:rPr>
          <w:rFonts w:cs="Arial" w:ascii="Liberation Serif" w:hAnsi="Liberation Serif"/>
          <w:i/>
          <w:iCs/>
          <w:sz w:val="24"/>
          <w:szCs w:val="24"/>
          <w:lang w:val="sr-RS"/>
        </w:rPr>
        <w:t xml:space="preserve">О </w:t>
      </w:r>
      <w:r>
        <w:rPr>
          <w:rFonts w:cs="Arial" w:ascii="Liberation Serif" w:hAnsi="Liberation Serif"/>
          <w:i/>
          <w:iCs/>
          <w:sz w:val="24"/>
          <w:szCs w:val="24"/>
        </w:rPr>
        <w:t xml:space="preserve"> б р а з л о ж е њ е</w:t>
      </w:r>
    </w:p>
    <w:p>
      <w:pPr>
        <w:pStyle w:val="Pismo"/>
        <w:tabs>
          <w:tab w:val="clear" w:pos="1872"/>
          <w:tab w:val="left" w:pos="993" w:leader="none"/>
        </w:tabs>
        <w:spacing w:lineRule="auto" w:line="240" w:before="0" w:after="2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  <w:lang w:val="sr-CS"/>
        </w:rPr>
        <w:tab/>
        <w:t xml:space="preserve">Правни основ за доношење одлуке садржан је у члану 18. став </w:t>
      </w:r>
      <w:r>
        <w:rPr>
          <w:rFonts w:cs="Arial" w:ascii="Liberation Serif" w:hAnsi="Liberation Serif"/>
          <w:sz w:val="24"/>
          <w:szCs w:val="24"/>
          <w:lang w:val="sr-RS"/>
        </w:rPr>
        <w:t>2</w:t>
      </w:r>
      <w:r>
        <w:rPr>
          <w:rFonts w:cs="Arial" w:ascii="Liberation Serif" w:hAnsi="Liberation Serif"/>
          <w:sz w:val="24"/>
          <w:szCs w:val="24"/>
          <w:lang w:val="sr-CS"/>
        </w:rPr>
        <w:t xml:space="preserve">. Закона о локалним изборима (у даљем тексту: Закон), којим је </w:t>
      </w:r>
      <w:r>
        <w:rPr>
          <w:rFonts w:cs="Arial" w:ascii="Liberation Serif" w:hAnsi="Liberation Serif"/>
          <w:sz w:val="24"/>
          <w:szCs w:val="24"/>
          <w:lang w:val="sr-RS"/>
        </w:rPr>
        <w:t xml:space="preserve">прописано да </w:t>
      </w:r>
      <w:r>
        <w:rPr>
          <w:rFonts w:ascii="Liberation Serif" w:hAnsi="Liberation Serif"/>
          <w:sz w:val="24"/>
          <w:szCs w:val="24"/>
          <w:lang w:val="sr-RS"/>
        </w:rPr>
        <w:t xml:space="preserve"> председника, чланове, заменика председника и заменике чланова Изборне комисије именује Скупштина бјединице локалне самоуправе.</w:t>
      </w:r>
    </w:p>
    <w:p>
      <w:pPr>
        <w:pStyle w:val="Pismo"/>
        <w:tabs>
          <w:tab w:val="clear" w:pos="1872"/>
          <w:tab w:val="left" w:pos="993" w:leader="none"/>
        </w:tabs>
        <w:spacing w:lineRule="auto" w:line="240" w:before="0" w:after="240"/>
        <w:jc w:val="both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  <w:lang w:val="sr-RS"/>
        </w:rPr>
        <w:tab/>
        <w:t xml:space="preserve">Одлуком Скупштине општине Ариље </w:t>
      </w:r>
      <w:r>
        <w:rPr>
          <w:rFonts w:cs="Arial" w:ascii="Liberation Serif" w:hAnsi="Liberation Serif"/>
          <w:sz w:val="24"/>
          <w:szCs w:val="24"/>
          <w:lang w:val="sr-RS"/>
        </w:rPr>
        <w:t>III број: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 xml:space="preserve"> 013-103/2024 од, 27.12.2024. године, именована је општинска изборна комисија општине Ариље, на предлог одборничких група сразмерно њиховој заступљености у укупном броју одборника који припадају одборничким групама.</w:t>
      </w:r>
    </w:p>
    <w:p>
      <w:pPr>
        <w:pStyle w:val="Pismo"/>
        <w:tabs>
          <w:tab w:val="clear" w:pos="1872"/>
          <w:tab w:val="left" w:pos="993" w:leader="none"/>
        </w:tabs>
        <w:spacing w:lineRule="auto" w:line="240" w:before="0" w:after="2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  <w:lang w:val="sr-CS"/>
        </w:rPr>
        <w:tab/>
        <w:t>Ч</w:t>
      </w:r>
      <w:r>
        <w:rPr>
          <w:rFonts w:cs="Arial" w:ascii="Liberation Serif" w:hAnsi="Liberation Serif"/>
          <w:sz w:val="24"/>
          <w:szCs w:val="24"/>
          <w:lang w:val="sr-RS"/>
        </w:rPr>
        <w:t>лан и председник Општинске изборне комисије општине Ариље, Миљана Вукотић је дана 19.02.2026. године, поднела писану оставку, а заменик члана Драган Павловић  је преминуо.</w:t>
      </w:r>
    </w:p>
    <w:p>
      <w:pPr>
        <w:pStyle w:val="Pismo"/>
        <w:tabs>
          <w:tab w:val="clear" w:pos="1872"/>
          <w:tab w:val="left" w:pos="993" w:leader="none"/>
        </w:tabs>
        <w:spacing w:lineRule="auto" w:line="240" w:before="0" w:after="2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  <w:lang w:val="sr-RS"/>
        </w:rPr>
        <w:tab/>
        <w:t xml:space="preserve">Миљана Вукотић је за председника општинске изборне комисије именована на предлог  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 xml:space="preserve">Одборничке групе </w:t>
      </w:r>
      <w:r>
        <w:rPr>
          <w:rFonts w:cs="Arial" w:ascii="Liberation Serif" w:hAnsi="Liberation Serif"/>
          <w:b/>
          <w:color w:val="000000"/>
          <w:sz w:val="24"/>
          <w:szCs w:val="24"/>
          <w:lang w:val="sr-RS"/>
        </w:rPr>
        <w:t xml:space="preserve">АЛЕКСАНДАР ВУЧИЋ – АРИЉЕ СУТРА, </w:t>
      </w:r>
      <w:r>
        <w:rPr>
          <w:rFonts w:cs="Arial" w:ascii="Liberation Serif" w:hAnsi="Liberation Serif"/>
          <w:b w:val="false"/>
          <w:bCs w:val="false"/>
          <w:color w:val="000000"/>
          <w:sz w:val="24"/>
          <w:szCs w:val="24"/>
          <w:lang w:val="sr-RS"/>
        </w:rPr>
        <w:t>а Драган Павловић за заменика члана, на предлог одборничке групе</w:t>
      </w:r>
      <w:r>
        <w:rPr>
          <w:rFonts w:cs="Arial" w:ascii="Liberation Serif" w:hAnsi="Liberation Serif"/>
          <w:b/>
          <w:color w:val="000000"/>
          <w:sz w:val="24"/>
          <w:szCs w:val="24"/>
          <w:lang w:val="sr-RS"/>
        </w:rPr>
        <w:t xml:space="preserve">  </w:t>
      </w:r>
      <w:r>
        <w:rPr>
          <w:rFonts w:cs="Arial" w:ascii="Liberation Serif" w:hAnsi="Liberation Serif"/>
          <w:b/>
          <w:bCs/>
          <w:color w:val="000000"/>
          <w:sz w:val="24"/>
          <w:szCs w:val="24"/>
          <w:lang w:val="sr-RS"/>
        </w:rPr>
        <w:t>Волим Ариље.</w:t>
      </w:r>
    </w:p>
    <w:p>
      <w:pPr>
        <w:pStyle w:val="Pismo"/>
        <w:tabs>
          <w:tab w:val="clear" w:pos="1872"/>
          <w:tab w:val="left" w:pos="993" w:leader="none"/>
        </w:tabs>
        <w:spacing w:lineRule="auto" w:line="240" w:before="0" w:after="240"/>
        <w:jc w:val="both"/>
        <w:rPr>
          <w:sz w:val="24"/>
          <w:szCs w:val="24"/>
        </w:rPr>
      </w:pPr>
      <w:r>
        <w:rPr>
          <w:rFonts w:cs="Arial" w:ascii="Liberation Serif" w:hAnsi="Liberation Serif"/>
          <w:b/>
          <w:bCs/>
          <w:color w:val="000000"/>
          <w:sz w:val="24"/>
          <w:szCs w:val="24"/>
          <w:lang w:val="sr-RS"/>
        </w:rPr>
        <w:tab/>
      </w:r>
      <w:r>
        <w:rPr>
          <w:rFonts w:cs="Arial" w:ascii="Liberation Serif" w:hAnsi="Liberation Serif"/>
          <w:b w:val="false"/>
          <w:bCs w:val="false"/>
          <w:color w:val="000000"/>
          <w:sz w:val="24"/>
          <w:szCs w:val="24"/>
          <w:lang w:val="sr-RS"/>
        </w:rPr>
        <w:t xml:space="preserve">У складу са наведеним,  Одборничка група </w:t>
      </w:r>
      <w:r>
        <w:rPr>
          <w:rFonts w:cs="Arial" w:ascii="Liberation Serif" w:hAnsi="Liberation Serif"/>
          <w:b/>
          <w:bCs/>
          <w:color w:val="000000"/>
          <w:sz w:val="24"/>
          <w:szCs w:val="24"/>
          <w:lang w:val="sr-RS"/>
        </w:rPr>
        <w:t xml:space="preserve">АЛЕКСАНДАР ВУЧИЋ – АРИЉЕ СУТРА, </w:t>
      </w:r>
      <w:r>
        <w:rPr>
          <w:rFonts w:cs="Arial" w:ascii="Liberation Serif" w:hAnsi="Liberation Serif"/>
          <w:b w:val="false"/>
          <w:bCs w:val="false"/>
          <w:color w:val="000000"/>
          <w:sz w:val="24"/>
          <w:szCs w:val="24"/>
          <w:lang w:val="sr-RS"/>
        </w:rPr>
        <w:t>доставила је предлог за новог члана и председника,</w:t>
      </w:r>
      <w:r>
        <w:rPr>
          <w:rFonts w:cs="Arial" w:ascii="Liberation Serif" w:hAnsi="Liberation Serif"/>
          <w:b/>
          <w:bCs/>
          <w:color w:val="000000"/>
          <w:sz w:val="24"/>
          <w:szCs w:val="24"/>
          <w:lang w:val="sr-RS"/>
        </w:rPr>
        <w:t xml:space="preserve"> уместо </w:t>
      </w:r>
      <w:r>
        <w:rPr>
          <w:rFonts w:cs="Arial" w:ascii="Liberation Serif" w:hAnsi="Liberation Serif"/>
          <w:b w:val="false"/>
          <w:bCs w:val="false"/>
          <w:color w:val="000000"/>
          <w:sz w:val="24"/>
          <w:szCs w:val="24"/>
          <w:lang w:val="sr-RS"/>
        </w:rPr>
        <w:t>Миљане Вукотић, именује се ______________ дипл.правник, а</w:t>
      </w:r>
      <w:r>
        <w:rPr>
          <w:rFonts w:cs="Arial" w:ascii="Liberation Serif" w:hAnsi="Liberation Serif"/>
          <w:b/>
          <w:bCs/>
          <w:color w:val="000000"/>
          <w:sz w:val="24"/>
          <w:szCs w:val="24"/>
          <w:lang w:val="sr-RS"/>
        </w:rPr>
        <w:t xml:space="preserve"> </w:t>
      </w:r>
      <w:r>
        <w:rPr>
          <w:rFonts w:cs="Arial" w:ascii="Liberation Serif" w:hAnsi="Liberation Serif"/>
          <w:b w:val="false"/>
          <w:bCs w:val="false"/>
          <w:color w:val="000000"/>
          <w:sz w:val="24"/>
          <w:szCs w:val="24"/>
          <w:lang w:val="sr-RS"/>
        </w:rPr>
        <w:t>одборничка група</w:t>
      </w:r>
      <w:r>
        <w:rPr>
          <w:rFonts w:cs="Arial" w:ascii="Liberation Serif" w:hAnsi="Liberation Serif"/>
          <w:b/>
          <w:bCs/>
          <w:color w:val="000000"/>
          <w:sz w:val="24"/>
          <w:szCs w:val="24"/>
          <w:lang w:val="sr-RS"/>
        </w:rPr>
        <w:t xml:space="preserve">  Волим Ариље, </w:t>
      </w:r>
      <w:r>
        <w:rPr>
          <w:rFonts w:cs="Arial" w:ascii="Liberation Serif" w:hAnsi="Liberation Serif"/>
          <w:b w:val="false"/>
          <w:bCs w:val="false"/>
          <w:color w:val="000000"/>
          <w:sz w:val="24"/>
          <w:szCs w:val="24"/>
          <w:lang w:val="sr-RS"/>
        </w:rPr>
        <w:t xml:space="preserve">да се уместо Драган Павловића, именује за заменика члана ______________. Сходно тим предлозима, доноси се одлука као у диспозитиву. 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ab/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2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ab/>
        <w:t>Чланом 18. став 3. Закона прописано је да се одлука о именовању чланова и заменика чланова изборне комисије објављује на веб-презентацији Републичке изборне комисије.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36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ab/>
      </w:r>
      <w:r>
        <w:rPr>
          <w:rFonts w:cs="Arial" w:ascii="Liberation Serif" w:hAnsi="Liberation Serif"/>
          <w:b/>
          <w:bCs/>
          <w:sz w:val="24"/>
          <w:szCs w:val="24"/>
        </w:rPr>
        <w:t>УПУТСТВО О ПРАВНОМ СРЕДСТВУ:</w:t>
      </w:r>
      <w:r>
        <w:rPr>
          <w:rFonts w:cs="Arial" w:ascii="Liberation Serif" w:hAnsi="Liberation Serif"/>
          <w:sz w:val="24"/>
          <w:szCs w:val="24"/>
        </w:rPr>
        <w:t xml:space="preserve"> Против ове одлуке сваки подносилац изборне листе која је освојила мандате у постојећем сазиву Скупштине општине може поднети жалбу </w:t>
      </w:r>
      <w:r>
        <w:rPr>
          <w:rFonts w:cs="Arial" w:ascii="Liberation Serif" w:hAnsi="Liberation Serif"/>
          <w:sz w:val="24"/>
          <w:szCs w:val="24"/>
          <w:lang w:val="sr-RS"/>
        </w:rPr>
        <w:t>Вишем су</w:t>
      </w:r>
      <w:r>
        <w:rPr>
          <w:rFonts w:cs="Arial" w:ascii="Liberation Serif" w:hAnsi="Liberation Serif"/>
          <w:sz w:val="24"/>
          <w:szCs w:val="24"/>
        </w:rPr>
        <w:t>ду у року од седам дана од објављивања ове одлуке на веб-презентацији Републичке изборне комисије.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360"/>
        <w:jc w:val="both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  <w:lang w:val="sr-RS"/>
        </w:rPr>
        <w:tab/>
        <w:t>Жалба се подноси преко Скупштине, која је дужна да у року од 24 часа од пријема жалбе достави вишем суду жалбу и све списе тог предмета.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360"/>
        <w:jc w:val="both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  <w:lang w:val="sr-RS"/>
        </w:rPr>
        <w:tab/>
        <w:t>Виши суд доноси одлуку по жалби у року од седам дана од пријема жалбе са списима.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360"/>
        <w:jc w:val="both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  <w:lang w:val="sr-RS"/>
        </w:rPr>
        <w:tab/>
        <w:t>Одлука донета у поступку  по жалби је правноснажна и против ње се не могу поднети ванредна правна средства предвиђена законом којим се уређује управни спор.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360"/>
        <w:jc w:val="both"/>
        <w:rPr>
          <w:rFonts w:ascii="Liberation Serif" w:hAnsi="Liberation Serif"/>
          <w:sz w:val="24"/>
          <w:szCs w:val="24"/>
          <w:lang w:val="sr-RS"/>
        </w:rPr>
      </w:pPr>
      <w:r>
        <w:rPr>
          <w:rFonts w:ascii="Liberation Serif" w:hAnsi="Liberation Serif"/>
          <w:sz w:val="24"/>
          <w:szCs w:val="24"/>
          <w:lang w:val="sr-RS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40" w:before="0" w:after="120"/>
        <w:jc w:val="center"/>
        <w:rPr>
          <w:sz w:val="24"/>
          <w:szCs w:val="24"/>
        </w:rPr>
      </w:pPr>
      <w:r>
        <w:rPr>
          <w:rFonts w:cs="Arial" w:ascii="Liberation Serif" w:hAnsi="Liberation Serif"/>
          <w:b/>
          <w:bCs/>
          <w:sz w:val="24"/>
          <w:szCs w:val="24"/>
          <w:lang w:val="sr-RS"/>
        </w:rPr>
        <w:t>РЕПУБЛИКА СРБИЈА</w:t>
      </w:r>
    </w:p>
    <w:p>
      <w:pPr>
        <w:pStyle w:val="Normal"/>
        <w:tabs>
          <w:tab w:val="clear" w:pos="720"/>
          <w:tab w:val="left" w:pos="993" w:leader="none"/>
        </w:tabs>
        <w:spacing w:lineRule="auto" w:line="240" w:before="0" w:after="120"/>
        <w:jc w:val="center"/>
        <w:rPr>
          <w:sz w:val="24"/>
          <w:szCs w:val="24"/>
        </w:rPr>
      </w:pPr>
      <w:r>
        <w:rPr>
          <w:rFonts w:cs="Arial" w:ascii="Liberation Serif" w:hAnsi="Liberation Serif"/>
          <w:b/>
          <w:bCs/>
          <w:sz w:val="24"/>
          <w:szCs w:val="24"/>
          <w:lang w:val="sr-RS"/>
        </w:rPr>
        <w:t>ОПШТИНА АРИЉЕ</w:t>
      </w:r>
    </w:p>
    <w:p>
      <w:pPr>
        <w:pStyle w:val="Normal"/>
        <w:tabs>
          <w:tab w:val="clear" w:pos="720"/>
          <w:tab w:val="left" w:pos="993" w:leader="none"/>
        </w:tabs>
        <w:spacing w:lineRule="auto" w:line="240" w:before="0" w:after="120"/>
        <w:jc w:val="center"/>
        <w:rPr>
          <w:sz w:val="24"/>
          <w:szCs w:val="24"/>
        </w:rPr>
      </w:pPr>
      <w:r>
        <w:rPr>
          <w:rFonts w:cs="Arial" w:ascii="Liberation Serif" w:hAnsi="Liberation Serif"/>
          <w:b/>
          <w:bCs/>
          <w:sz w:val="24"/>
          <w:szCs w:val="24"/>
        </w:rPr>
        <w:t>СКУПШТИНА ОПШТИНЕ АРИЉЕ</w:t>
      </w:r>
    </w:p>
    <w:p>
      <w:pPr>
        <w:pStyle w:val="Normal"/>
        <w:tabs>
          <w:tab w:val="clear" w:pos="720"/>
          <w:tab w:val="left" w:pos="993" w:leader="none"/>
        </w:tabs>
        <w:spacing w:lineRule="auto" w:line="240" w:before="0" w:after="120"/>
        <w:jc w:val="center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III Број:</w:t>
      </w:r>
      <w:r>
        <w:rPr>
          <w:rFonts w:cs="Arial" w:ascii="Liberation Serif" w:hAnsi="Liberation Serif"/>
          <w:color w:val="000000"/>
          <w:sz w:val="24"/>
          <w:szCs w:val="24"/>
        </w:rPr>
        <w:t xml:space="preserve"> 013-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>103</w:t>
      </w:r>
      <w:r>
        <w:rPr>
          <w:rFonts w:cs="Arial" w:ascii="Liberation Serif" w:hAnsi="Liberation Serif"/>
          <w:color w:val="000000"/>
          <w:sz w:val="24"/>
          <w:szCs w:val="24"/>
        </w:rPr>
        <w:t>/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>2024</w:t>
      </w:r>
      <w:r>
        <w:rPr>
          <w:rFonts w:cs="Arial" w:ascii="Liberation Serif" w:hAnsi="Liberation Serif"/>
          <w:color w:val="000000"/>
          <w:sz w:val="24"/>
          <w:szCs w:val="24"/>
        </w:rPr>
        <w:t xml:space="preserve"> 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>од</w:t>
      </w:r>
      <w:r>
        <w:rPr>
          <w:rFonts w:cs="Arial" w:ascii="Liberation Serif" w:hAnsi="Liberation Serif"/>
          <w:color w:val="000000"/>
          <w:sz w:val="24"/>
          <w:szCs w:val="24"/>
        </w:rPr>
        <w:t>, 20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>.03. 2026</w:t>
      </w:r>
      <w:r>
        <w:rPr>
          <w:rFonts w:cs="Arial" w:ascii="Liberation Serif" w:hAnsi="Liberation Serif"/>
          <w:color w:val="000000"/>
          <w:sz w:val="24"/>
          <w:szCs w:val="24"/>
        </w:rPr>
        <w:t>. године</w:t>
      </w:r>
    </w:p>
    <w:p>
      <w:pPr>
        <w:pStyle w:val="Normal"/>
        <w:tabs>
          <w:tab w:val="clear" w:pos="720"/>
          <w:tab w:val="left" w:pos="993" w:leader="none"/>
        </w:tabs>
        <w:spacing w:lineRule="auto" w:line="240" w:before="0" w:after="120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360"/>
        <w:jc w:val="right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 xml:space="preserve">ПРЕДСЕДНИК </w:t>
      </w:r>
      <w:r>
        <w:rPr>
          <w:rFonts w:cs="Arial" w:ascii="Liberation Serif" w:hAnsi="Liberation Serif"/>
          <w:sz w:val="24"/>
          <w:szCs w:val="24"/>
          <w:lang w:val="sr-RS"/>
        </w:rPr>
        <w:t>СКУПШТИНЕ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0"/>
        <w:jc w:val="right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ab/>
        <w:tab/>
        <w:t>Миљана Аћимовић-Стефановић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0"/>
        <w:rPr>
          <w:sz w:val="24"/>
          <w:szCs w:val="24"/>
        </w:rPr>
      </w:pPr>
      <w:r>
        <w:rPr/>
      </w:r>
    </w:p>
    <w:sectPr>
      <w:type w:val="nextPage"/>
      <w:pgSz w:w="11906" w:h="16838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 Ciril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c418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a317bc"/>
    <w:pPr>
      <w:spacing w:before="0" w:after="160"/>
      <w:ind w:left="720" w:hanging="0"/>
      <w:contextualSpacing/>
    </w:pPr>
    <w:rPr/>
  </w:style>
  <w:style w:type="paragraph" w:styleId="Pismo" w:customStyle="1">
    <w:name w:val="Pismo"/>
    <w:basedOn w:val="Normal"/>
    <w:qFormat/>
    <w:rsid w:val="00807cf4"/>
    <w:pPr>
      <w:tabs>
        <w:tab w:val="clear" w:pos="720"/>
        <w:tab w:val="left" w:pos="1872" w:leader="none"/>
      </w:tabs>
      <w:spacing w:lineRule="auto" w:line="240" w:before="0" w:after="0"/>
    </w:pPr>
    <w:rPr>
      <w:rFonts w:ascii="Helv Ciril" w:hAnsi="Helv Ciril" w:eastAsia="Times New Roman" w:cs="Times New Roman"/>
      <w:sz w:val="24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FE2D1-0D95-4647-BABA-1BB9F6277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Application>LibreOffice/7.3.0.3$Windows_X86_64 LibreOffice_project/0f246aa12d0eee4a0f7adcefbf7c878fc2238db3</Application>
  <AppVersion>15.0000</AppVersion>
  <Pages>2</Pages>
  <Words>515</Words>
  <Characters>2901</Characters>
  <CharactersWithSpaces>3424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2022-02-08T08:20:00Z</dcterms:created>
  <dc:creator>Milan Čuljković</dc:creator>
  <dc:description/>
  <dc:language>sr-Latn-RS</dc:language>
  <cp:lastModifiedBy/>
  <dcterms:modified xsi:type="dcterms:W3CDTF">2026-03-13T13:04:12Z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